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 Федеральная рабочая программа по учебному предмету «Труд (технология)»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162.1. Федеральная</w:t>
      </w:r>
      <w:r>
        <w:rPr>
          <w:rFonts w:ascii="Times New Roman" w:hAnsi="Times New Roman" w:cs="Times New Roman"/>
          <w:sz w:val="28"/>
          <w:szCs w:val="28"/>
        </w:rPr>
        <w:t xml:space="preserve"> рабочая программа по учебному предмету «Труд (технология)» (предметная область «Технология») (далее соответственно – программа по предмету «Труд (технология)») включает пояснительную записку, содержание обучения, планируемые результаты освоения программы.</w:t>
      </w:r>
      <w:bookmarkStart w:id="0" w:name="_Toc157707436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 Пояснительная записка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162.2.1. Программа по учебному предмету «Труд (технология)» интегрирует знания по разным учебным предметам и является одним из базовых   для формирования у обучающихся функциональной грамотности, технико-технологического, проектного, креативного и к</w:t>
      </w:r>
      <w:r>
        <w:rPr>
          <w:rFonts w:ascii="Times New Roman" w:hAnsi="Times New Roman" w:cs="Times New Roman"/>
          <w:sz w:val="28"/>
          <w:szCs w:val="28"/>
        </w:rPr>
        <w:t xml:space="preserve">ритического мышления на основе практико-ориентированного обучения и системно-деятельностного подхода  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учебному предмету «Труд (технология)» знакомит обучающихся   с различными технологиями, в том числе материальными, информационными, коммуникационными, когнитивными, социальными. В рамках освоения программы по </w:t>
      </w:r>
      <w:r>
        <w:rPr>
          <w:rFonts w:ascii="Times New Roman" w:hAnsi="Times New Roman" w:cs="Times New Roman"/>
          <w:sz w:val="28"/>
          <w:szCs w:val="28"/>
        </w:rPr>
        <w:t xml:space="preserve">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  в сферах трудовой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162.2.2. Программа по учебному предмету «Труд (технология)» раскрывает содержание, адекватно отражающее смену жизненных реали</w:t>
      </w:r>
      <w:r>
        <w:rPr>
          <w:rFonts w:ascii="Times New Roman" w:hAnsi="Times New Roman" w:cs="Times New Roman"/>
          <w:sz w:val="28"/>
          <w:szCs w:val="28"/>
        </w:rPr>
        <w:t xml:space="preserve">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</w:t>
      </w:r>
      <w:r>
        <w:rPr>
          <w:rFonts w:ascii="Times New Roman" w:hAnsi="Times New Roman" w:cs="Times New Roman"/>
          <w:sz w:val="28"/>
          <w:szCs w:val="28"/>
        </w:rPr>
        <w:t xml:space="preserve">технологии, нанотехнологии, робототехника и системы автоматического управления; технологии электротехники, электроники   и электроэнергетики, строительство, транспорт, агро- и биотехнологии, обработка пищевых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162.2.3. Программа по учебному предмету «Труд (технология)» конкретизирует содержание, предметные, метапредметные и личностные результаты.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162.2.4. Стратегическим документом, определяющими направление модернизации содержания и методов обучения, является ФГОС ООО.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162.2.5. 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мышления.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162.2.6. Задачами учебного предмета «Труд (технология)»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  и уважительного отношения к труду, социально ориентированной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знаниями, умениями и опытом деятельности в предметной области «Технология»;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трудовыми умениями и н</w:t>
      </w:r>
      <w:r>
        <w:rPr>
          <w:rFonts w:ascii="Times New Roman" w:hAnsi="Times New Roman" w:cs="Times New Roman"/>
          <w:sz w:val="28"/>
          <w:szCs w:val="28"/>
        </w:rPr>
        <w:t xml:space="preserve">еобходимыми технологическими знаниями по преобразованию материи, энергии и информации в соответствии  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навыка использования в трудовой   деятельности цифровых инструментов и программных сервисов, когнитивных инструментов и технологий;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умений оценивать свои профессиональные интересы и склонности   в плане подготовки к будущей профессиональной деятельности, владение методиками оценки своих профессиональных предпочтений.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162.2.7. Технологическое образование обучающихся носит интегративный характер и строится на неразрывной взаимосвязи с трудовым процессом, </w:t>
      </w:r>
      <w:r>
        <w:rPr>
          <w:rFonts w:ascii="Times New Roman" w:hAnsi="Times New Roman" w:cs="Times New Roman"/>
          <w:sz w:val="28"/>
          <w:szCs w:val="28"/>
        </w:rPr>
        <w:t xml:space="preserve">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</w:t>
      </w:r>
      <w:r>
        <w:rPr>
          <w:rFonts w:ascii="Times New Roman" w:hAnsi="Times New Roman" w:cs="Times New Roman"/>
          <w:sz w:val="28"/>
          <w:szCs w:val="28"/>
        </w:rPr>
        <w:t xml:space="preserve">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162.2.8. 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162.2.9. Программа по предмету «Труд (технология)» построена   по модульному принципу.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</w:t>
      </w:r>
      <w:r>
        <w:rPr>
          <w:rFonts w:ascii="Times New Roman" w:hAnsi="Times New Roman" w:cs="Times New Roman"/>
          <w:sz w:val="28"/>
          <w:szCs w:val="28"/>
        </w:rPr>
        <w:t xml:space="preserve">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</w:t>
      </w:r>
      <w:r>
        <w:rPr>
          <w:rFonts w:ascii="Times New Roman" w:hAnsi="Times New Roman" w:cs="Times New Roman"/>
          <w:sz w:val="28"/>
          <w:szCs w:val="28"/>
        </w:rPr>
        <w:t xml:space="preserve">и региональными особенностями, углубленным изучением отдельных тем инвариантных модулей.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162.2.10. Инвариантные модули программы по учебному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Труд (технология)»: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162.2.10.1. Модуль «Производство и технологии».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«Производство и технологии» является общим по отношению   к другим модулям. Основные технологические понятия раскрываются в модуле   в системном виде, что позволяет осваивать их на практике в рамках других инвариантных и вариативных модулей.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</w:t>
      </w:r>
      <w:r>
        <w:rPr>
          <w:rFonts w:ascii="Times New Roman" w:hAnsi="Times New Roman" w:cs="Times New Roman"/>
          <w:sz w:val="28"/>
          <w:szCs w:val="28"/>
        </w:rPr>
        <w:t xml:space="preserve">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  и востребованных в профессиональной сфере технологий.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содержания модуля осуществляется на протяжении всег</w:t>
      </w:r>
      <w:r>
        <w:rPr>
          <w:rFonts w:ascii="Times New Roman" w:hAnsi="Times New Roman" w:cs="Times New Roman"/>
          <w:sz w:val="28"/>
          <w:szCs w:val="28"/>
        </w:rPr>
        <w:t xml:space="preserve">о курса технологии на уровне основного общего образования. Содержание модуля построено на основе последовательного знакомства обучающихся   с технологическими процессами, техническими системами, материалами, производством и профессиональной деятельностью.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162.2.10.2. Модуль «Технологии обработки материалов и пищевых продуктов».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модуле на конкретных при</w:t>
      </w:r>
      <w:r>
        <w:rPr>
          <w:rFonts w:ascii="Times New Roman" w:hAnsi="Times New Roman" w:cs="Times New Roman"/>
          <w:sz w:val="28"/>
          <w:szCs w:val="28"/>
        </w:rPr>
        <w:t xml:space="preserve">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</w:t>
      </w:r>
      <w:r>
        <w:rPr>
          <w:rFonts w:ascii="Times New Roman" w:hAnsi="Times New Roman" w:cs="Times New Roman"/>
          <w:sz w:val="28"/>
          <w:szCs w:val="28"/>
        </w:rPr>
        <w:t xml:space="preserve">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</w:t>
      </w:r>
      <w:r>
        <w:rPr>
          <w:rFonts w:ascii="Times New Roman" w:hAnsi="Times New Roman" w:cs="Times New Roman"/>
          <w:sz w:val="28"/>
          <w:szCs w:val="28"/>
        </w:rPr>
        <w:t xml:space="preserve">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162.2.10.3. Модуль «Компьютерная графика. Черчение».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данного модуля обучающиеся знакомятся с основными видами   и областями применения графической информации, с различными типами графических изображений и их элементами, учатся применять чертежные </w:t>
      </w:r>
      <w:r>
        <w:rPr>
          <w:rFonts w:ascii="Times New Roman" w:hAnsi="Times New Roman" w:cs="Times New Roman"/>
          <w:sz w:val="28"/>
          <w:szCs w:val="28"/>
        </w:rPr>
        <w:t xml:space="preserve"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  и рисунки, знакомятся с видами конс</w:t>
      </w:r>
      <w:r>
        <w:rPr>
          <w:rFonts w:ascii="Times New Roman" w:hAnsi="Times New Roman" w:cs="Times New Roman"/>
          <w:sz w:val="28"/>
          <w:szCs w:val="28"/>
        </w:rPr>
        <w:t xml:space="preserve">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расчетов по чертежам.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Приобретаемые в модуле знания и умения необходимы для создания   и освоения новых технологий, а также продуктов техносферы, и направлены   на решение задачи укрепления кадрового потенциала российского производства.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162.2.10.4. Модуль «Робототехника».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модуле наиболее полно реализуется идея конвергенции материальных   и информационных технологий. Значимость данного модуля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том,   </w:t>
      </w:r>
      <w:r>
        <w:rPr>
          <w:rFonts w:ascii="Times New Roman" w:hAnsi="Times New Roman" w:cs="Times New Roman"/>
          <w:sz w:val="28"/>
          <w:szCs w:val="28"/>
        </w:rPr>
        <w:t xml:space="preserve">что при его освоении формируются навыки работы с когнитивной составляющей (действиями, операциями и этапами).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«Робототехника» позволяет в процессе констр</w:t>
      </w:r>
      <w:r>
        <w:rPr>
          <w:rFonts w:ascii="Times New Roman" w:hAnsi="Times New Roman" w:cs="Times New Roman"/>
          <w:sz w:val="28"/>
          <w:szCs w:val="28"/>
        </w:rPr>
        <w:t xml:space="preserve">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  и самообразования.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162.2.10.5. Модуль «3D-моделирование, прототипирование, макетирование».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идет неразрывно   с освоением методологии познания, основой которого является моделирование.  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</w:t>
      </w:r>
      <w:r>
        <w:rPr>
          <w:rFonts w:ascii="Times New Roman" w:hAnsi="Times New Roman" w:cs="Times New Roman"/>
          <w:sz w:val="28"/>
          <w:szCs w:val="28"/>
        </w:rPr>
        <w:t xml:space="preserve">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162.2.11. Примеры вариативных модулей программы по учебному предмету «Труд (технология)».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162.2.11.1. Модуль «Автоматизированные системы».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</w:t>
      </w:r>
      <w:r>
        <w:rPr>
          <w:rFonts w:ascii="Times New Roman" w:hAnsi="Times New Roman" w:cs="Times New Roman"/>
          <w:sz w:val="28"/>
          <w:szCs w:val="28"/>
        </w:rPr>
        <w:t xml:space="preserve">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162.2.11.2. Модули «Животноводство» и «Растениеводство».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162.2.11.3. В программе по учебному предмету «Труд (технология)» осуществляется реализация межпредметных связей: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химией при освоении разделов, связанных с технологиями химической промышленности в инвариантных модулях;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физикой при освоении моделей машин и механизмов, модулей «Робототехника», «3D-моделирование, прототипирование, макетирование», «Технологии обработки материалов и пищевых продуктов»;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</w:t>
      </w:r>
      <w:r>
        <w:rPr>
          <w:rFonts w:ascii="Times New Roman" w:hAnsi="Times New Roman" w:cs="Times New Roman"/>
          <w:sz w:val="28"/>
          <w:szCs w:val="28"/>
        </w:rPr>
        <w:t xml:space="preserve">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  в технических системах, использовании программных сервисов;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историей и искусством при освоении элементов промышленной эстетики, народных ремесел в инвариантном модуле «Производство и технологии»;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обществознанием при освоении тем в инвариантном модуле «Производство и технологии».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162.2.11.4. Общее число часов, рекомендо</w:t>
      </w:r>
      <w:r>
        <w:rPr>
          <w:rFonts w:ascii="Times New Roman" w:hAnsi="Times New Roman" w:cs="Times New Roman"/>
          <w:sz w:val="28"/>
          <w:szCs w:val="28"/>
        </w:rPr>
        <w:t xml:space="preserve">ванных для изучения труда (технологии), – 272 часа: в 5 классе – 68 часов (2 часа в неделю),   в 6 классе –68 часов (2 часа в неделю), в 7 классе – 68 часов (2 часа в неделю),   в 8 классе – 34 часа (1 час в неделю), в 9 классе – 34 часа (1 час в неделю).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 рекомендуется выделить за счет внеурочной деятельности   в 8 классе – 34 часа (1 час в неделю), в 9 класс</w:t>
      </w:r>
      <w:bookmarkStart w:id="1" w:name="_Toc157707437"/>
      <w:r>
        <w:rPr>
          <w:rFonts w:ascii="Times New Roman" w:hAnsi="Times New Roman" w:cs="Times New Roman"/>
          <w:sz w:val="28"/>
          <w:szCs w:val="28"/>
        </w:rPr>
        <w:t xml:space="preserve">е – 68 часов (2 часа в неделю).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 Содержание обучения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2" w:name="_Toc157707438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162.3.1. Инвариантные модули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3" w:name="_Toc157707439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162.3.1.1. Модуль «Производство и технологии»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вокруг нас. Материальный мир и потребности человека. Трудовая деятельность человека и создание вещей (изделий).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Материальные технологии. Технологический процесс. Производство   и техника. Роль техники в производственной деятельности человека. Классификация 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 и ресурсы в производственной деятельности человека. Проект   как форма организации деятельности. Виды проектов. Этапы проектной деятельности. Проектная документация.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бывают профессии. Мир труда и профессий. С</w:t>
      </w:r>
      <w:bookmarkStart w:id="4" w:name="_Toc157707441"/>
      <w:r>
        <w:rPr>
          <w:rFonts w:ascii="Times New Roman" w:hAnsi="Times New Roman" w:cs="Times New Roman"/>
          <w:sz w:val="28"/>
          <w:szCs w:val="28"/>
        </w:rPr>
        <w:t xml:space="preserve">оциальная значимость профессий.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 и моделирование.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машин и механизмов. Кинематические схемы.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Технологические задачи и способы их решения.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моделирование и конструирование. Конструкторская документация.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Перспективы развития техники и технологий.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</w:t>
      </w:r>
      <w:bookmarkStart w:id="5" w:name="_Toc157707442"/>
      <w:r>
        <w:rPr>
          <w:rFonts w:ascii="Times New Roman" w:hAnsi="Times New Roman" w:cs="Times New Roman"/>
          <w:sz w:val="28"/>
          <w:szCs w:val="28"/>
        </w:rPr>
        <w:t xml:space="preserve">рофессий. Инженерные профессии.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технологий как основная задача современной науки.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Промышленная эстетика. Дизайн.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ремесла. Народные ремесла и промыслы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Цифровизация производства. Цифровые технологии и способы обработки информации.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технологическими процессами. Управление производством. Современные и перспективные технологии.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высокотехнологичных отраслей. «Высокие технологии» двойного назначения.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внедрение технологий многократного использования материалов, технологий безотходного производства.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дизайном, их востребованность   на рынке труда.</w:t>
      </w:r>
      <w:bookmarkStart w:id="6" w:name="_Toc157707443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принципы управления. Управление и организация. Управление современным производством.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Производство и его виды. Инновации и инновационные процессы   на предприятиях. Управление инновациями.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Рынок труда. Функции рынка труда. Трудовые ресурсы.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  <w:bookmarkStart w:id="7" w:name="_Toc157707444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 и внешняя среда предпринимательства. Базовые составляющие внутренней среды.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Технологическое предпринимательство. Инновации и их виды. Новые рынки для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Выбор профессии. </w:t>
      </w:r>
      <w:bookmarkStart w:id="8" w:name="_Toc157707445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162.3.1.2. Модуль «Компьютерная графика. Черчение»</w:t>
      </w:r>
      <w:bookmarkStart w:id="9" w:name="_Toc157707446"/>
      <w:r/>
      <w:bookmarkEnd w:id="8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bookmarkEnd w:id="9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графической грамоты. Графические материалы и инструменты.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Типы графических изображений (рисунок, диаграмма, графики, графы, эскиз, технический рисунок, чертеж, схема, карта, пиктограмма и другие).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элементы графических изображений (точка, линия, контур, буквы   и цифры, условные знаки).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построения чертежей (рамка, основная надпись, масштаб, виды, нанесение размеров).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чертежа.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черчением, их востребованность  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проектной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выполнения чертежей с использованием чертежных инструментов   и приспособлений.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Стандарты оформления.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графическом редакторе, компьютерной графике.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Инструменты графического редактора. Создание эскиза в графическом редакторе.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Инструменты для создания и редактирования текста в графическом редакторе.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печатной продукции в графическом редакторе.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черчением, их востребованность   на рынке труда.</w:t>
      </w:r>
      <w:bookmarkStart w:id="10" w:name="_Toc157707448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bookmarkEnd w:id="10"/>
      <w:r>
        <w:rPr>
          <w:rFonts w:ascii="Times New Roman" w:hAnsi="Times New Roman" w:cs="Times New Roman"/>
          <w:sz w:val="28"/>
          <w:szCs w:val="28"/>
        </w:rPr>
        <w:t xml:space="preserve"> 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конструкторской документации. Формы деталей   и их конструктивные элементы. Изображение и последовательность выполнения </w:t>
      </w:r>
      <w:r>
        <w:rPr>
          <w:rFonts w:ascii="Times New Roman" w:hAnsi="Times New Roman" w:cs="Times New Roman"/>
          <w:sz w:val="28"/>
          <w:szCs w:val="28"/>
        </w:rPr>
        <w:t xml:space="preserve">чертежа. Единая система конструкторской документации (ЕСКД). Государственный стандарт (ГОСТ).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о сборочных чертежах. Оформление сборочного чертежа. Правила чтения сборочных чертежей.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графической 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Математические, физические и информационные 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Графические модели. Виды графических моделей.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Количественная и качественная оценка 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черчением, их востребованность   на рынке труда.</w:t>
      </w:r>
      <w:bookmarkStart w:id="11" w:name="_Toc157707449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 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программного обеспечения для создания проектной документации: моделей объектов и их чертежей.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документов, виды документов. Основная надпись.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Геометрические примитивы.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Создание, редактирование и трансформация графических объектов.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Сложные 3D-модели и сборочные чертежи.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Изделия и их модели. Анализ формы объекта и синтез 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создания 3D-модели.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Дерево модели. Формообразование детали. Способы редактирования операции формообразования и эскиза.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компьютерной графикой, их в</w:t>
      </w:r>
      <w:bookmarkStart w:id="12" w:name="_Toc157707450"/>
      <w:r>
        <w:rPr>
          <w:rFonts w:ascii="Times New Roman" w:hAnsi="Times New Roman" w:cs="Times New Roman"/>
          <w:sz w:val="28"/>
          <w:szCs w:val="28"/>
        </w:rPr>
        <w:t xml:space="preserve">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автоматизации проектно-конструкторских работ (далее – САПР). Чертежи с использованием САПР для подготовки проекта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конструкторской документации, в том числе, с использованием САПР.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 упрощения на чертеже. Создание презентации.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изучаемыми технологиями, черчением, проектированием с использованием САПР, их востребованность   на рынке труд</w:t>
      </w:r>
      <w:bookmarkStart w:id="13" w:name="_Toc157707451"/>
      <w:r>
        <w:rPr>
          <w:rFonts w:ascii="Times New Roman" w:hAnsi="Times New Roman" w:cs="Times New Roman"/>
          <w:sz w:val="28"/>
          <w:szCs w:val="28"/>
        </w:rPr>
        <w:t xml:space="preserve">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162.3.1.3. Модуль «3D-моделирование, прототипирование, макетирование»</w:t>
      </w:r>
      <w:bookmarkStart w:id="14" w:name="_Toc157707452"/>
      <w:r/>
      <w:bookmarkEnd w:id="13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и свойства, назначение моделей. Адекватность модели моделируемому объекту и целям моделирования.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макетировании. Типы макетов. Материалы и инструменты   для бумажного макетирования. Выполнение развертки, сборка деталей макета. Разработка графической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объемных моделей с помощью компьютерных программ.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для просмотра на экране компьютера файлов с готовыми цифровыми трехмерными моделями и последующей распечатки их разверток.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для редактирования готовых моделей и последующей   их распечатки. Инструменты для редактирования моделей.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3D-печатью.</w:t>
      </w:r>
      <w:bookmarkStart w:id="15" w:name="_Toc157707453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3D-моделирование как технология создания визуальных моделей.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Графические примитивы в 3D-моделировании. Куб и кубоид.   Шар и многогранник. Цилиндр, призма, пирамида.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Операции над примитивами. Поворот тел в пространстве. Масштабирование тел. Вычитание, пересечение и объединение геометрических тел.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«прототипирование». Создание цифровой объемной 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Инструменты для создания цифровой объемной 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3D-печатью.</w:t>
      </w:r>
      <w:bookmarkStart w:id="16" w:name="_Toc157707454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bookmarkEnd w:id="16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Моделирование сложных объектов. Рендеринг. Полигональная сетка.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«аддитивные технологии».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 для аддитивных технологий: 3D-принтеры.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Области применения трехмерной печати. Сырье для трехмерной печати.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аддитивного производства. Правила безопасного пользования   3D-принтером. Основные настройки для выполнения печати на 3D-принтере.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печати. Печать 3D-модели.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Профессии, связанные с 3D-печатью.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3D-печатью.</w:t>
      </w:r>
      <w:bookmarkStart w:id="17" w:name="_Toc157707455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162.3.1.4. Модуль «Технологии обработки материалов и пищевых продуктов»</w:t>
      </w:r>
      <w:bookmarkEnd w:id="17"/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18" w:name="_Toc157707456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bookmarkEnd w:id="18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конструкционных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и ее свойства. Производство бумаги, история и современные технологии.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</w:t>
      </w:r>
      <w:r>
        <w:rPr>
          <w:rFonts w:ascii="Times New Roman" w:hAnsi="Times New Roman" w:cs="Times New Roman"/>
          <w:sz w:val="28"/>
          <w:szCs w:val="28"/>
        </w:rPr>
        <w:t xml:space="preserve">хвойных и лиственных пород. Пиломатериалы. Способы обработки древесины. Организация рабочего места при работе с древесиной.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Ручной и электрифицированный инструменты для обработки древесины.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Операции (основные): разметка, пиление, сверление, зачистка, декорирование древесины.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промыслы по обработке древесины.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производством и обработкой древесины.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творческий (учебный) проект «Изделие из древесины».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пищевых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о питании и технологиях приготовления пищи.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Рациональное, здоровое питание, режим питания, пищевая пирамида.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приготовления блюд из яиц, круп, овощей. Определение качества продуктов, правила хранения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Интерьер кухни, рациональное размещение мебели. Посуда, инструменты, приспособления для обработки пищевых продуктов, приготовления блюд.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этикета за столом. Условия хранения продуктов питания. Утилизация бытовых и пищевых отходов.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производством и обработкой пищевых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Групповой проект по теме «Питание и здоровье человека».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текстильных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материаловедения. Текстильные материалы (нитки, ткань), производство и использование человеком. История, культура.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технологии производства тканей с разными свойствами.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технологии изготовления изделий из текстильных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 изготовления швейного изделия. Контроль качества готового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швейной машины: виды приводов швейной машины, регуляторы.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стежков, швов. Виды ручных и машинных швов (стачные, краевые).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со швейным производством.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творческий (учебный) проект «Изделие из текстильных материалов».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Чертеж выкроек проектного швейного изделия (например, мешок для сменной обуви, прихватка, лоскутное шитье).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технологических операций по пошиву проектного изделия, отделке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изготовления проектного швейного изделия.</w:t>
      </w:r>
      <w:bookmarkStart w:id="19" w:name="_Toc157707457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bookmarkEnd w:id="19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конструкционных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промыслы по обработке металла.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обработки тонколистового металла.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Слесарный верстак. Инструменты для разметки, правки, резания тонколистового металла.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Операции (основные): правка, разметка, резание, гибка тонколистового металла.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производством и обработкой металлов.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творческий (учебный) проект «Изделие из металла».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проектного изделия по технологической карте.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Потребительские и технические требования к качеству готового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проектного изделия из тонколистового металла.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пищевых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Молоко и молочные продукты в питании. Пищевая ценность молока   и молочных продуктов. Технологии приготовления блюд из молока и молочных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качества молочных продуктов, правила хранения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теста. Технологии приготовления разных видов теста (пресное тесто (для вареников или пельменей), песочное тесто, бисквитное тесто, дрожжевое тесто).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пищевым производством.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Групповой проект по теме «Технологии обработки пищевых продуктов».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текстильных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текстильные материалы, получение и свойства.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Сравнение свойств тканей, выбор ткани с учетом эксплуатации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Одежда, виды одежды. Мода и стиль.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производством одежды.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творческий (учебный) проект «Изделие из текстильных материалов».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Чертеж выкроек проектного швейного изделия (например, укладка   для инструментов, сумка, рюкзак; изделие в технике лоскутной пластики).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технологических операций по раскрою и пошиву проектного изделия, отделке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изготовления проектного швейного изделия.</w:t>
      </w:r>
      <w:bookmarkStart w:id="20" w:name="_Toc157707458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bookmarkEnd w:id="20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конструкционных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древесины. Технологии механической обработки конструкционных материалов. Технологии отделки изделий из древесины.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Пластмасса и другие современные материалы: свойства, получение   и использование.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творческий (учебный) проект «Изделие из конструкционных и поделочных материалов».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пищевых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Рыба, морепродукты в питании человека</w:t>
      </w:r>
      <w:r>
        <w:rPr>
          <w:rFonts w:ascii="Times New Roman" w:hAnsi="Times New Roman" w:cs="Times New Roman"/>
          <w:sz w:val="28"/>
          <w:szCs w:val="28"/>
        </w:rPr>
        <w:t xml:space="preserve">. Пищевая ценность рыбы   и 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Блюда национальной кухни из мяса, рыбы.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Групповой проект по теме «Технологии обработки пищевых продуктов».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Профессии, связанные с общественным питанием.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обработки текстильных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Конструирование одежды. Плечевая и поясная одежда.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Чертеж выкроек швейного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Моделирование поясной и плечевой одежды.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технологических операций по раскрою и пошиву изделия, отделке изделия (по выбору обучающихся).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изготовления швейного изделия.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производством одежды.</w:t>
      </w:r>
      <w:bookmarkStart w:id="21" w:name="_Toc157707459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162.3.1.5. Модуль «Робототехника»</w:t>
      </w:r>
      <w:bookmarkEnd w:id="21"/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22" w:name="_Toc157707460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Автоматизация и роботизация. Принципы работы робота.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современных роботов. Виды роботов, их функции   и назначение.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Взаимосвязь конструкции робота и выполняемой им функции.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Робототехнический конструктор и комплектующие.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схем. Сборка роботизированной конструкции по готовой схеме.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Базовые принципы программирования.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Визуальный язык для программирования простых робототехнических систем.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</w:t>
      </w:r>
      <w:bookmarkStart w:id="23" w:name="_Toc157707461"/>
      <w:r>
        <w:rPr>
          <w:rFonts w:ascii="Times New Roman" w:hAnsi="Times New Roman" w:cs="Times New Roman"/>
          <w:sz w:val="28"/>
          <w:szCs w:val="28"/>
        </w:rPr>
        <w:t xml:space="preserve">фессии, связанные с 3D-печатью.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bookmarkEnd w:id="23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Мобильная робототехника. Организация перемещения робототехнических устройств.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Транспортные роботы. Назначение, особенности.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контроллером, моторами, датчиками.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Сборка мобильного робота.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программирования мобильных роботов.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интерфейса визуального языка программирования, основные инструменты и команды программирования роботов.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 в области робототехники.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проект по робототехнике.</w:t>
      </w:r>
      <w:bookmarkStart w:id="24" w:name="_Toc157707462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bookmarkEnd w:id="24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Промышленные и бытовые роботы, их классификация, назначение, использование.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Беспилотные автоматизированные системы, их виды, назначение.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Программирование контроллера, в среде конкретного языка программирования, основные инструменты и команды программирования роботов.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алгоритмов управления отдельными компонентами   и роботизированными системами.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 проверка на работоспособность, усовершенствование конструкции робота.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 в области робототехники.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проект по робототехнике.</w:t>
      </w:r>
      <w:bookmarkStart w:id="25" w:name="_Toc157707463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bookmarkEnd w:id="25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развития беспилотного авиастроения, применение беспилотных летательных аппаратов.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беспилотных летательных аппаратов.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Конструкция беспилотных летательных аппаратов.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безопасной эксплуатации аккумулятора.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Воздушный винт, характеристика. Аэродинамика полета.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управления. Управление беспилотными летательными аппаратами.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безопасности при подготовке к полету, во время полета беспилотных летательных аппаратов.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 Профессии в области робототехники.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проект по робототехнике (одна из предложенных тем на выбор).</w:t>
      </w:r>
      <w:bookmarkStart w:id="26" w:name="_Toc157707464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bookmarkEnd w:id="26"/>
      <w:r>
        <w:rPr>
          <w:rFonts w:ascii="Times New Roman" w:hAnsi="Times New Roman" w:cs="Times New Roman"/>
          <w:sz w:val="28"/>
          <w:szCs w:val="28"/>
        </w:rPr>
        <w:t xml:space="preserve">класс.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Робототехнические и автоматизированные системы.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интернет вещей. Промышленный интернет вещей.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Потребительский интернет вещей.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Искусственный интеллект в управлении автоматизированными   и роботизированными системами. Технология машинного зрения. </w:t>
      </w:r>
      <w:r>
        <w:rPr>
          <w:rFonts w:ascii="Times New Roman" w:hAnsi="Times New Roman" w:cs="Times New Roman"/>
          <w:sz w:val="28"/>
          <w:szCs w:val="28"/>
        </w:rPr>
        <w:t xml:space="preserve">Нейротехнологии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нейроинтерфейсы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автоматизированных и роботизированных систем.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групповым взаимодействием роботов (наземные роботы, беспилотные летательные аппараты).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роботами с использованием телеметрических систем.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профессий. Профессии в области робототехники.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проект по робототехнике.</w:t>
      </w:r>
      <w:bookmarkStart w:id="27" w:name="_Toc157707465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162.3.2. Вариативные модули</w:t>
      </w:r>
      <w:bookmarkStart w:id="28" w:name="_Toc157707466"/>
      <w:r/>
      <w:bookmarkEnd w:id="27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162.3.2.1. Модуль «Автоматизированные системы»</w:t>
      </w:r>
      <w:bookmarkStart w:id="29" w:name="_Toc157707467"/>
      <w:r/>
      <w:bookmarkEnd w:id="28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8–9 классы</w:t>
      </w:r>
      <w:bookmarkEnd w:id="29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автоматизированные системы.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Управляющие и управляемые системы. Понятие обратной связи, ошибка регулирования, корректирующие устройства.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автоматизированных систем, их применение на производстве.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Элементная база автоматизированных систем.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r>
        <w:rPr>
          <w:rFonts w:ascii="Times New Roman" w:hAnsi="Times New Roman" w:cs="Times New Roman"/>
          <w:sz w:val="28"/>
          <w:szCs w:val="28"/>
        </w:rPr>
        <w:t xml:space="preserve">кабеленесущие</w:t>
      </w:r>
      <w:r>
        <w:rPr>
          <w:rFonts w:ascii="Times New Roman" w:hAnsi="Times New Roman" w:cs="Times New Roman"/>
          <w:sz w:val="28"/>
          <w:szCs w:val="28"/>
        </w:rPr>
        <w:t xml:space="preserve"> системы, провода и кабели. Разработка стенда программирования модели автоматизированной системы.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техническими системами.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средства и системы управления. Программ</w:t>
      </w:r>
      <w:r>
        <w:rPr>
          <w:rFonts w:ascii="Times New Roman" w:hAnsi="Times New Roman" w:cs="Times New Roman"/>
          <w:sz w:val="28"/>
          <w:szCs w:val="28"/>
        </w:rPr>
        <w:t xml:space="preserve">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</w:t>
      </w:r>
      <w:bookmarkStart w:id="30" w:name="_Toc157707468"/>
      <w:r>
        <w:rPr>
          <w:rFonts w:ascii="Times New Roman" w:hAnsi="Times New Roman" w:cs="Times New Roman"/>
          <w:sz w:val="28"/>
          <w:szCs w:val="28"/>
        </w:rPr>
        <w:t xml:space="preserve">вление освещением в помещениях.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162.3.2.2. Модуль «Животноводство»</w:t>
      </w:r>
      <w:bookmarkEnd w:id="30"/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31" w:name="_Toc157707469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7–8 </w:t>
      </w:r>
      <w:bookmarkEnd w:id="31"/>
      <w:r>
        <w:rPr>
          <w:rFonts w:ascii="Times New Roman" w:hAnsi="Times New Roman" w:cs="Times New Roman"/>
          <w:sz w:val="28"/>
          <w:szCs w:val="28"/>
        </w:rPr>
        <w:t xml:space="preserve">классы.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технологий выращивания сельскохозяйственных животных.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Домашние животные. Сельскохозяйственные животные.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сельскохозяйственных животных: помещение, оборудование, уход.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Разведение животных. Породы животных, их создание.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Лечение животных. Понятие о ветеринарии.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Заготовка кормов. Кормление животных. Питательность корма. Рацион.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 у нас дома. Забота о домашних и бездомных животных.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клонирования живых организмов. Социальные и этические проблемы.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Производство животноводческих продуктов.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цифровых технологий в животноводстве.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Цифровая ферма: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автоматическое кормление животных;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автоматическая дойка;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уборка помещения и другое.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Цифровая «умная» ферма — перспективное направление роботизации   в животноводстве.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Профессии, связанные с деятельностью животновода.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  <w:bookmarkStart w:id="32" w:name="_Toc157707470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162.3.3. Модуль «Растениеводство»</w:t>
      </w:r>
      <w:bookmarkEnd w:id="32"/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33" w:name="_Toc157707471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7–8 </w:t>
      </w:r>
      <w:bookmarkEnd w:id="33"/>
      <w:r>
        <w:rPr>
          <w:rFonts w:ascii="Times New Roman" w:hAnsi="Times New Roman" w:cs="Times New Roman"/>
          <w:sz w:val="28"/>
          <w:szCs w:val="28"/>
        </w:rPr>
        <w:t xml:space="preserve">классы.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технологий выращивания сельскохозяйственных культур.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Земледелие как поворотный пункт развития человеческой цивилизации. Земля как величайшая ценность человечества. История земледелия.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Почвы, виды почв. Плодородие почв.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Инструменты обработки почвы: ручные и механизированные. Сельскохозяйственная техника.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Культурные растения и их классификация.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Выращивание растений на школьном/приусадебном участке.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Полезные для человека дикорастущие растения и их классификация.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природной среды.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Сельскохозяйственное производство.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Автоматизация и роботизация сельскохозяйственного производства: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анализаторы почвы c использованием спутниковой системы навигации;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автоматизация тепличного хозяйства;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роботов-манипуляторов для уборки урожая;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удобрения на основе данных от азотно-спектральных датчиков;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критических точек полей с помощью спутниковых снимков;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беспилотных летательных аппаратов и другое.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Генно-модифицированные растения: положительные и отрицательные аспекты.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Сельскохозяйственные профессии.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Профессии в сельском хозяйстве: агроном, агрохимик, </w:t>
      </w:r>
      <w:r>
        <w:rPr>
          <w:rFonts w:ascii="Times New Roman" w:hAnsi="Times New Roman" w:cs="Times New Roman"/>
          <w:sz w:val="28"/>
          <w:szCs w:val="28"/>
        </w:rPr>
        <w:t xml:space="preserve">агроинженер</w:t>
      </w:r>
      <w:r>
        <w:rPr>
          <w:rFonts w:ascii="Times New Roman" w:hAnsi="Times New Roman" w:cs="Times New Roman"/>
          <w:sz w:val="28"/>
          <w:szCs w:val="28"/>
        </w:rPr>
        <w:t xml:space="preserve"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  <w:bookmarkStart w:id="34" w:name="_Toc157707472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 Планируемые результаты освоения программы по предмету «Труд (технология)» на уровне основного общего образования</w:t>
      </w:r>
      <w:bookmarkEnd w:id="34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162.4.1. Изучение содержания программы по учебному предмету «Труд (технология)»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  <w:bookmarkStart w:id="35" w:name="_Toc157707473"/>
      <w:r/>
      <w:bookmarkStart w:id="36" w:name="_Toc138678145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162.4.2. </w:t>
      </w:r>
      <w:bookmarkEnd w:id="35"/>
      <w:r/>
      <w:bookmarkEnd w:id="36"/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патриотического воспитания: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проявление интереса к истории и современному состоянию российской науки и технологии;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ценностное отношение к достижениям российских инженеров и ученых;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гражданского и духовно-нравственного воспитания: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к активному участию в обсуждении общественно значимых   и этических проблем, связанных с современными технологиями, в особенности технологиями четвертой промышленной революции;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важности морально-этических принципов в деятельности, связанной с реализацией технологий;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эстетического воспитания: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восприятие эстетических качеств предметов труда;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создавать эстетически значимые изделия из различных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ценности отечественного и мирового искусства, народных традиций и народного творчества в декоративно-прикладном искусстве;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роли художественной культуры как средства коммуникации   и самовыражения в современном обществе;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ценности научного познания и практической деятельности: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ценности науки как фундамента технологий;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интереса к исследовательской деятельности, реализации на практике достижений науки;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формирования культуры здоровья и эмоционального благополучия: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распознавать информационные угрозы и осуществлять защиту личности от этих угроз;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трудового воспитания: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уважение к труду, трудящимся, результатам труда (своего и других людей);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ориентироваться в мире современных профессий;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осознанно выбирать индивидуальную траекторию развития с учетом личных и общественных интересов, потребностей;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ориентация на достижение выдающихся результатов в профессиональной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экологического воспитания: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бережного отношения к окружающей среде, понимание необходимости соблюдения баланса между природой и техносферой;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пределов преобразовательной деятельности человека.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162.4.3. В результате изучения программы по учебному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162.4.4. У обучающегося будут сформированы следующие базовые логические действия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и характеризовать существенные признаки природных   и рукотворных объектов;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существенный признак классификации, основание   для обобщения и сравнения;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закономерности и противоречия в рассматриваемых фактах, данных и наблюдениях, относящихся к внешнему миру;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причинно-следственные связи при изучении природных явлений   и процессов, а также процессов, происходящих в техносфере;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выбирать способ решения поставленной задачи, используя   для этого необходимые материалы, инструменты и технологии.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162.4.5. У обучающегося будут сформированы следующие базовые проектные действия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проблемы, связанные с ними цели и задачи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планирование проектной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разрабатывать и реализовывать проектный замысел и оформлять его в форме «продукта»;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самооценку процесса и результата проектной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взаимооценку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162.4.6.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запросы к информационной системе с целью получения необходимой информации;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полноту, достоверность и актуальность полученной информации;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опытным путем изучать свойства различных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строить и оценивать модели объектов, явлений и процессов;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создавать, применять и преобразовывать знаки и символы, модели   и схемы для решения учебных и познавательных задач;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оценивать правильность выполнения учебной задачи, собственные возможности ее решения;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прогнозировать поведение технической системы, в том числе с учетом синергетических эффектов.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162.4.7. У обучающегося будут сформированы умения работать   с информацией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форму представления информации в зависимости от поставленной задачи;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различие между данными, информацией и знаниями;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начальными навыками работы с «большими данными»;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технологией трансформации данных в информацию, информации   в знания.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162.4.8. У обучающегося будут сформированы умения самоорганизации   как часть регулятивных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соотносить сво</w:t>
      </w:r>
      <w:r>
        <w:rPr>
          <w:rFonts w:ascii="Times New Roman" w:hAnsi="Times New Roman" w:cs="Times New Roman"/>
          <w:sz w:val="28"/>
          <w:szCs w:val="28"/>
        </w:rPr>
        <w:t xml:space="preserve">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делать выбор и брать ответственность за решение.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162.4.9. У обучающегося будут сформированы умения самоконтроля (рефлексии) как часть регулятивных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давать адекватную оценку ситуации и предлагать план ее изменения;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причины достижения (недостижения) результатов преобразовательной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необходимые коррективы в деятельность по решению задачи   или по осуществлению проекта;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соответствие результата цели и условиям и при необходимости корректировать цель и процесс ее достижения.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162.4.10. У обучающегося будут сформированы умения принятия себя   и других людей как часть регулятивных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признавать свое право на ошибку при решении задач или при реализации проекта, такое же право другого человека на подобные ошибки.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162.4.11. У обучающегося будут сформированы умения общения как часть коммуникативных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обсуждения учебного материала, планирования и осуществления учебного проекта;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публичного представления результатов проектной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совместного решения задачи с использованием облачных сервисов;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общения с представителями других культур, в частности, в социальных сетях.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162.4.12. У обучающегося будут сформированы умения совместной деятельности как часть коммуникативных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командной работы при реализации учебного проекта;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необходимость выработки знаково-символических средств   как необходимого условия успешной проектной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адекватно интерпретировать высказывания собеседника – участника совместной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навыками отстаивания своей точки зрения, используя при этом законы логики;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распознавать некорректную аргументацию.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 Предметные результаты освоения программы по труду (технологии) на уровне основного общего образования.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162.5.1. Для всех модулей обязательные предметные результаты: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организовывать рабочее место в соответствии с изучаемым предметом;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правила безопасного использования ручных   и электрифицированных инструментов и оборудования;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грамотно и осознанно выполнять технологические операции в соответствии   с изучаемой технологией.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162.5.2. Предметные результаты освоения содержания модуля «Производство и технологии».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5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технологии;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потребности человека;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классифицировать технику, описывать назначение техники;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метод учебного проектирования, выполнять учебные проекты;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профессии, связанные с миром техники   и технологий.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6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машины и механизмы;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предметы труда в различных видах материального производства;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профессии, связанные с инженерной и изобретательской деятельностью.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7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приводить примеры развития технологий;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народные промыслы и ремесла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области применения технологий, понимать их возможности   и ограничения;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условия и риски применимости технологий с позиций экологических последствий;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экологические проблемы;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профессии, связанные со сферой дизайна.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8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основные принципы управления производственным   и технологическим процессами;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анализировать возможности и сферу применения современных технологий;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направления развития и особенности перспективных технологий;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предлагать предпринимательские идеи, обосновывать их решение;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проблему, анализировать потребности в продукте;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методами учебной, исследовательской и проектной деятельности, решения творческих задач, проектирования, моделирования, конструирования   и эстетического оформления изделий;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9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культуру предпринимательства, виды предпринимательской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модели экономической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разрабатывать бизнес-проект;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эффективность предпринимательской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планировать свое профессиональное образование и профессиональную карьеру.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162.5.3. Предметные результаты освоения содержания модуля «Компьютерная графика. Черчение».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5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виды и области применения графической информации;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типы графических изображений (рисунок, диаграмма, графики, графы, эскиз, технический рисунок, чертеж, схема, карта, пиктограмма и другие);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основные элементы графических изображений (точка, линия, контур, буквы и цифры, условные знаки);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применять чертежные инструменты;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читать и выполнять чертежи на листе А4 (рамка, основная надпись, масштаб, виды, нанесение размеров);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черчением, компьютерной графикой,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6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выполнять основные правила выполнения чертежей с использованием чертежных инструментов;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использовать для выполнения чертежей инструменты графического редактора;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смысл условных графических обозначений, создавать с их помощью графические тексты;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тексты, рисунки в графическом редакторе;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черчением, компьютерной графикой,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7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виды конструкторской документации;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виды графических моделей;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и оформлять сборочный чертеж;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ручными способами вычерчивания чертежей, эскизов и технических рисунков деталей;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автоматизированными способами вычерчивания чертежей, эскизов   и технических рисунков;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читать чертежи деталей и осуществлять расчеты по чертежам;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черчением, компьютерной графикой,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8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программное обеспечение для создания проектной документации;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различные виды документов;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способами создания, редактирования и трансформации графических объектов;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эскизы, схемы, чертежи с использованием чертежных инструментов и приспособлений и (или) с использованием программного обеспечения;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и редактировать сложные 3D-модели и сборочные чертежи;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черчением, компьютерной графикой,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9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эскизы, схемы, чертежи с использованием чертежных инструментов и приспособлений и (или) в САПР;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3D-модели в САПР;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оформлять конструкторскую документацию, в том числе с использованием САПР;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162.5.4. Предметные результаты освоения содержания модуля «3D-моделирование, прототипирование, макетирование».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7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виды, свойства и назначение моделей;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виды макетов и их назначение;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макеты различных видов, в том числе с использованием программного обеспечения;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развертку и соединять фрагменты макета;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сборку деталей макета;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разрабатывать графическую документацию;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 макетирования,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8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разрабатывать оригинальные конструкции с использованием 3D-моделей, проводить их испытание, анализ, способы модернизации в зависимости   от результатов испытания;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3D-модели, используя программное обеспечение;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адекватность модели объекту и целям моделирования;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анализ и модернизацию компьютерной модели;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изготавливать прототипы с использованием технологического оборудования (3D-принтер, лазерный гравер и другие);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модернизировать прототип в соответствии с поставленной задачей;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презентовать изделие;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   3D-моделирования,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9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редактор компьютерного трехмерного проектирования   для создания моделей сложных объектов;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изготавливать прототипы с использованием технологического оборудования (3D-принтер, лазерный гравер и другие);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выполнять этапы аддитивного производства;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модернизировать прототип в соответствии с поставленной задачей;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области применения 3D-моделирования;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   3D-моделирования,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162.5.5. Предметные результаты освоения содержания модуля «Технологии обработки материалов и пищевых продуктов».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5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</w:t>
      </w:r>
      <w:r>
        <w:rPr>
          <w:rFonts w:ascii="Times New Roman" w:hAnsi="Times New Roman" w:cs="Times New Roman"/>
          <w:sz w:val="28"/>
          <w:szCs w:val="28"/>
        </w:rPr>
        <w:t xml:space="preserve">потребность в изготовлении продукта на основе анализа информационных источников различных видов и реализовывать ее в проектной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виды бумаги, ее свойства, способы ее получения   и применения;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народные промыслы по обработке древесины;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свойства конструкционных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материалы для изготовления изделий с учетом их свойств, технологий обработки, инструментов и приспособлений;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виды древесины, пиломатериалов;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простые ручные операции (разметка, распиливание, строгание, сверление) по обработке изделий из древесины с учетом ее свойств, применять в работе столярные инструменты и приспособления;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исследовать, анализировать и сравнивать свойства древесины разных пород деревьев;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называть пищевую ценность яиц, круп, овощей;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приводить примеры обработки пищевых продуктов, позволяющие максимально сохранять их пищевую ценность;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выполнять технологии первичной обработки овощей, круп;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выполнять технологии приготовления блюд из яиц, овощей, круп;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виды планировки кухни; способы рационального размещения мебели;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текстильные материалы, классифицировать   их, описывать основные этапы производства;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анализировать и сравнивать свойства текстильных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материалы, инструменты и оборудование для выполнения швейных работ;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ручные инструменты для выполнения швейных работ;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подготавливать швейную машину к работе с учетом правил ее безопасной эксплуатации, выполнять простые операции машинной обработки (машинные строчки);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последовательность изготовления швейных изделий, осуществлять контроль качества;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группы профессий, описывать тенденции их развития, объяснять социальное значение групп профессий.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6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свойства конструкционных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народные промыслы по обработке металла;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характеризовать виды металлов и их сплавов;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исследовать, анализировать и сравнивать свойства металлов и их сплавов;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классифицировать и характеризовать инструменты, приспособления   и технологическое оборудование;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инструменты, приспособления и технологическое оборудование при обработке тонколистового металла, проволоки;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обрабатывать металлы и их сплавы слесарным инструментом;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пищевую ценность молока и молочных продуктов;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качество молочных продуктов, знать правила хранения продуктов;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применять технологии приготовления блюд из молока   и молочных продуктов;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виды теста, технологии приготовления разных видов теста;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национальные блюда из разных видов теста;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виды одежды, характеризовать стили одежды;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современные текстильные материалы, их получение   и свойства;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текстильные материалы для изделий с учетом их свойств;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выполнять чертеж выкроек швейного изделия;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последовательность технологических операций по раскрою, пошиву и отделке изделия;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учебные проекты, соблюдая этапы и технологии изготовления проектных изделий;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7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исследовать и анализировать свойства конструкционных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инструменты и оборудование, необходимые для изготовления выбранного изделия по данной технологии;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применять технологии механической обработки конструкционных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доступными средствами контроль качества изготавливаемого изделия, находить и устранять допущенные дефекты;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художественное оформление изделий;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современные материалы, анализировать их свойства, возможность применения в быту и на производстве;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изготовление субъективно нового продукта, опираясь на общую технологическую схему; оценивать пределы применимости данной технологии, в том числе с экономических и экологических позиций;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пищевую ценность рыбы, морепродуктов; определять качество рыбы;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пищевую ценность мяса животных, мяса птицы, определять их качество;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применять технологии приготовления блюд из рыбы,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технологии приготовления из мяса животных, мяса птицы;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блюда национальной кухни из рыбы, мяса;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конструкционные особенности костюма;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текстильные материалы для изделий с учетом их свойств;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выполнять чертеж выкроек швейного изделия;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последовательность технологических операций по раскрою, пошиву и отделке изделия;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162.5.6. Предметные результаты освоения содержания модуля «Робототехника».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5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классифицировать и характеризовать роботов по видам и назначению;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основные законы робототехники;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характеризовать назначение деталей робототехнического конструктора;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составные части роботов, датчики в современных робототехнических системах;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опыт моделирования машин и механизмов с помощью робототехнического конструктора;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применять навыки моделирования машин и механизмов с помощью робототехнического конструктора;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навыками индивидуальной и коллективной деятельности, направленной на создание робототехнического продукта;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робототехникой.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6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виды транспортных роботов, описывать их назначение;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конструировать мобильного робота по схеме; усовершенствовать конструкцию;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программировать мобильного робота;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управлять мобильными роботами в компьютерно-управляемых средах;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характеризовать датчики, использованные при проектировании мобильного робота;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осуществлять робототехнические проекты;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презентовать изделие;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робототехникой.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7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виды промышленных роботов, описывать их назначение и функции;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беспилотные автоматизированные системы;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виды бытовых роботов, описывать их назначение и функции;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датчики и программировать действие учебного робота   в зависимости от задач проекта;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робототехнические проекты, совершенствовать конструкцию, испытывать и презентовать результат проекта;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робототехникой.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8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приводить примеры из истории развития беспилотного авиастроения, применения беспилотных летательных аппаратов;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конструкцию беспилотных летательных аппаратов; описывать сферы их применения;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сборку беспилотного летательного аппарата;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пилотирование беспилотных летательных аппаратов;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правила безопасного пилотирования беспилотных летательных аппаратов;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робототехникой,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9 классе: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автоматизированные и роботизированные системы;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r>
        <w:rPr>
          <w:rFonts w:ascii="Times New Roman" w:hAnsi="Times New Roman" w:cs="Times New Roman"/>
          <w:sz w:val="28"/>
          <w:szCs w:val="28"/>
        </w:rPr>
        <w:t xml:space="preserve">нейротехнологии</w:t>
      </w:r>
      <w:r>
        <w:rPr>
          <w:rFonts w:ascii="Times New Roman" w:hAnsi="Times New Roman" w:cs="Times New Roman"/>
          <w:sz w:val="28"/>
          <w:szCs w:val="28"/>
        </w:rPr>
        <w:t xml:space="preserve">, машинное зрение, телеметрия и другие), называть области их применения;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принципы работы системы интернет вещей; сферы применения системы интернет вещей в промышленности и быту;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анализировать перспективы развития беспилотной робототехники;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алгоритмы и программы по управлению робототехническими системами;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языки программирования для управления роботами;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управление групповым взаимодействием роботов;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правила безопасного пилотирования беспилотных летательных аппаратов;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осуществлять робототехнические проекты;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робототехникой, их востребованность на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162.5.7. Предметные результаты освоения содержания вариативного модуля «Автоматизированные системы».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8–9 классах: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признаки автоматизированных систем, их виды;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принципы управления технологическими процессами;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управляющие и управляемые системы, функции обратной связи;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управление учебными техническими системами;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конструировать автоматизированные системы;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основные электрические устройства и их функции для создания автоматизированных систем;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принцип сборки электрических схем;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сборку электрических схем с использованием электрических устройств и систем;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результат работы электрической схемы при использовании различных элементов;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программирование автоматизированных систем на основе использования программированных логических реле;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разрабатывать проекты автоматизированных систем, направленных   на эффективное управление технологическими процессами на производстве   и в быту;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автоматизированными системами, их востребованность на региональном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162.5.8. Предметные результаты освоения содержания модуля «Животноводство».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7–8 классах: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основные направления животноводства;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особенности основных видов сельскохозяйственных животных своего региона;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описывать полный технологический цикл получения продукции животноводства своего региона;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виды сельскохозяйственных животных, характерных для данного региона;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условия содержания животных в различных условиях;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навыками оказания первой помощи заболевшим или раненным животным;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способы переработки и хранения продукции животноводства;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пути цифровизации животноводческого производства;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особенности сельскохозяйственного производства своего региона;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животноводством, их востребованность на региональном рынке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162.5.9. Предметные результаты освоения содержания модуля «Растениеводство».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7–8 классах: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основные направления растениеводства;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описывать полный технологический цикл получения наиболее распространенной растениеводческой продукции своего региона;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виды и свойства почв данного региона;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ручные и механизированные инструменты обработки почвы;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классифицировать культурные растения по различным основаниям;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полезные дикорастущие растения и их свойства;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опасные для человека дикорастущие растения;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полезные для человека грибы;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опасные для человека грибы;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методами сбора, переработки и хранения полезных дикорастущих растений и их плодов;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методами сбора, переработки и хранения полезных для человека грибов;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основные направления цифровизации и роботизации   в растениеводстве;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опыт использования цифровых устройств и программных сервисов   в технологии растениеводства;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растениеводством, их востребованность на региональном рынке труда.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 Решетникова</cp:lastModifiedBy>
  <cp:revision>2</cp:revision>
  <dcterms:created xsi:type="dcterms:W3CDTF">2024-05-23T12:49:00Z</dcterms:created>
  <dcterms:modified xsi:type="dcterms:W3CDTF">2024-05-31T13:27:32Z</dcterms:modified>
</cp:coreProperties>
</file>